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88" w:rsidRPr="00216088" w:rsidRDefault="00216088">
      <w:pPr>
        <w:rPr>
          <w:rFonts w:ascii="Times New Roman" w:hAnsi="Times New Roman" w:cs="Times New Roman"/>
          <w:sz w:val="24"/>
          <w:szCs w:val="24"/>
          <w:u w:val="single"/>
        </w:rPr>
      </w:pPr>
      <w:r w:rsidRPr="00216088">
        <w:rPr>
          <w:rFonts w:ascii="Times New Roman" w:hAnsi="Times New Roman" w:cs="Times New Roman"/>
          <w:sz w:val="24"/>
          <w:szCs w:val="24"/>
          <w:u w:val="single"/>
        </w:rPr>
        <w:t>Diety Sołtysi</w:t>
      </w:r>
    </w:p>
    <w:p w:rsidR="00216088" w:rsidRDefault="00216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Panki 380,00 zł / kwartał</w:t>
      </w:r>
    </w:p>
    <w:p w:rsidR="00216088" w:rsidRDefault="00216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Lipie </w:t>
      </w:r>
      <w:r>
        <w:rPr>
          <w:rFonts w:ascii="Times New Roman" w:hAnsi="Times New Roman" w:cs="Times New Roman"/>
          <w:sz w:val="24"/>
          <w:szCs w:val="24"/>
        </w:rPr>
        <w:t>750,00 zł / kwartał</w:t>
      </w:r>
    </w:p>
    <w:p w:rsidR="00216088" w:rsidRDefault="00216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Wręczyca Wielka 750,00 zł / kwartał</w:t>
      </w:r>
    </w:p>
    <w:p w:rsidR="00216088" w:rsidRDefault="00216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Przystajń: w sołectwach o liczbie równej lub wyższej niż 1000 mieszkańców 100</w:t>
      </w:r>
      <w:r>
        <w:rPr>
          <w:rFonts w:ascii="Times New Roman" w:hAnsi="Times New Roman" w:cs="Times New Roman"/>
          <w:sz w:val="24"/>
          <w:szCs w:val="24"/>
        </w:rPr>
        <w:t>0,00 zł / kwartał</w:t>
      </w:r>
    </w:p>
    <w:p w:rsidR="00216088" w:rsidRDefault="00216088" w:rsidP="00216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sołectwach o liczbie </w:t>
      </w:r>
      <w:r>
        <w:rPr>
          <w:rFonts w:ascii="Times New Roman" w:hAnsi="Times New Roman" w:cs="Times New Roman"/>
          <w:sz w:val="24"/>
          <w:szCs w:val="24"/>
        </w:rPr>
        <w:t>poniżej</w:t>
      </w:r>
      <w:r>
        <w:rPr>
          <w:rFonts w:ascii="Times New Roman" w:hAnsi="Times New Roman" w:cs="Times New Roman"/>
          <w:sz w:val="24"/>
          <w:szCs w:val="24"/>
        </w:rPr>
        <w:t xml:space="preserve"> 1000 mieszkańców 750,00 zł / kwartał</w:t>
      </w:r>
    </w:p>
    <w:p w:rsidR="00216088" w:rsidRDefault="00216088" w:rsidP="00216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Opatów</w:t>
      </w:r>
      <w:r>
        <w:rPr>
          <w:rFonts w:ascii="Times New Roman" w:hAnsi="Times New Roman" w:cs="Times New Roman"/>
          <w:sz w:val="24"/>
          <w:szCs w:val="24"/>
        </w:rPr>
        <w:t xml:space="preserve"> 500,00 zł / miesiąc</w:t>
      </w:r>
    </w:p>
    <w:p w:rsidR="00216088" w:rsidRDefault="00216088" w:rsidP="00216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Popów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0,00 zł / miesiąc</w:t>
      </w:r>
    </w:p>
    <w:p w:rsidR="00216088" w:rsidRDefault="00216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Miedźno 520,00 zł / miesiąc</w:t>
      </w:r>
      <w:bookmarkStart w:id="0" w:name="_GoBack"/>
      <w:bookmarkEnd w:id="0"/>
    </w:p>
    <w:p w:rsidR="00B9163D" w:rsidRPr="00216088" w:rsidRDefault="00216088">
      <w:pPr>
        <w:rPr>
          <w:rFonts w:ascii="Times New Roman" w:hAnsi="Times New Roman" w:cs="Times New Roman"/>
          <w:sz w:val="24"/>
          <w:szCs w:val="24"/>
        </w:rPr>
      </w:pPr>
      <w:r w:rsidRPr="00216088">
        <w:rPr>
          <w:rFonts w:ascii="Times New Roman" w:hAnsi="Times New Roman" w:cs="Times New Roman"/>
          <w:sz w:val="24"/>
          <w:szCs w:val="24"/>
        </w:rPr>
        <w:t>Kłobuck 13% wynagrodzenia minimalnego (ok. 600 zł)</w:t>
      </w:r>
      <w:r>
        <w:rPr>
          <w:rFonts w:ascii="Times New Roman" w:hAnsi="Times New Roman" w:cs="Times New Roman"/>
          <w:sz w:val="24"/>
          <w:szCs w:val="24"/>
        </w:rPr>
        <w:t xml:space="preserve"> / miesiąc</w:t>
      </w:r>
    </w:p>
    <w:sectPr w:rsidR="00B9163D" w:rsidRPr="00216088" w:rsidSect="0021608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88"/>
    <w:rsid w:val="00113673"/>
    <w:rsid w:val="00216088"/>
    <w:rsid w:val="00B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DBAD6-30B5-469A-AF7E-D05071D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6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cp:lastPrinted>2025-01-14T10:13:00Z</cp:lastPrinted>
  <dcterms:created xsi:type="dcterms:W3CDTF">2025-01-14T09:41:00Z</dcterms:created>
  <dcterms:modified xsi:type="dcterms:W3CDTF">2025-01-14T10:26:00Z</dcterms:modified>
</cp:coreProperties>
</file>